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36" w:rsidRPr="00375D01" w:rsidRDefault="00284236" w:rsidP="00284236">
      <w:pPr>
        <w:pStyle w:val="Heading3"/>
        <w:rPr>
          <w:sz w:val="24"/>
          <w:szCs w:val="24"/>
        </w:rPr>
      </w:pPr>
      <w:r w:rsidRPr="00375D01">
        <w:rPr>
          <w:sz w:val="24"/>
          <w:szCs w:val="24"/>
        </w:rPr>
        <w:t>The Legislature recognized the need</w:t>
      </w:r>
      <w:r w:rsidR="00F41360">
        <w:rPr>
          <w:sz w:val="24"/>
          <w:szCs w:val="24"/>
        </w:rPr>
        <w:t xml:space="preserve"> to</w:t>
      </w:r>
      <w:r w:rsidRPr="00375D01">
        <w:rPr>
          <w:sz w:val="24"/>
          <w:szCs w:val="24"/>
        </w:rPr>
        <w:t xml:space="preserve"> create the commission in RS 49:214.4.1</w:t>
      </w:r>
    </w:p>
    <w:p w:rsidR="00284236" w:rsidRDefault="00284236" w:rsidP="00284236">
      <w:pPr>
        <w:autoSpaceDE w:val="0"/>
        <w:autoSpaceDN w:val="0"/>
        <w:adjustRightInd w:val="0"/>
        <w:spacing w:before="100" w:beforeAutospacing="1" w:after="0" w:afterAutospacing="1" w:line="240" w:lineRule="auto"/>
        <w:ind w:left="-360" w:firstLine="360"/>
        <w:outlineLvl w:val="1"/>
        <w:rPr>
          <w:rFonts w:ascii="Times New Roman" w:hAnsi="Times New Roman" w:cs="Times New Roman"/>
          <w:sz w:val="24"/>
          <w:szCs w:val="24"/>
        </w:rPr>
      </w:pPr>
      <w:proofErr w:type="gramStart"/>
      <w:r>
        <w:rPr>
          <w:rFonts w:ascii="Times New Roman" w:hAnsi="Times New Roman" w:cs="Times New Roman"/>
          <w:sz w:val="24"/>
          <w:szCs w:val="24"/>
        </w:rPr>
        <w:t>Which may be found at:</w:t>
      </w:r>
      <w:proofErr w:type="gramEnd"/>
    </w:p>
    <w:p w:rsidR="00284236" w:rsidRDefault="00614D2E" w:rsidP="00284236">
      <w:pPr>
        <w:autoSpaceDE w:val="0"/>
        <w:autoSpaceDN w:val="0"/>
        <w:adjustRightInd w:val="0"/>
        <w:spacing w:after="0" w:line="240" w:lineRule="auto"/>
        <w:rPr>
          <w:rFonts w:ascii="Times New Roman" w:eastAsia="Times New Roman" w:hAnsi="Times New Roman" w:cs="Times New Roman"/>
          <w:b/>
          <w:bCs/>
          <w:sz w:val="24"/>
          <w:szCs w:val="24"/>
        </w:rPr>
      </w:pPr>
      <w:hyperlink r:id="rId4" w:history="1">
        <w:proofErr w:type="spellStart"/>
        <w:r w:rsidR="00284236" w:rsidRPr="00AE7771">
          <w:rPr>
            <w:rStyle w:val="Hyperlink"/>
            <w:rFonts w:ascii="Times New Roman" w:eastAsia="Times New Roman" w:hAnsi="Times New Roman" w:cs="Times New Roman"/>
            <w:b/>
            <w:bCs/>
            <w:sz w:val="24"/>
            <w:szCs w:val="24"/>
          </w:rPr>
          <w:t>http://www.legis.state.la.us/lss/lss.asp?doc=672065</w:t>
        </w:r>
        <w:proofErr w:type="spellEnd"/>
      </w:hyperlink>
    </w:p>
    <w:p w:rsidR="00284236" w:rsidRDefault="00284236" w:rsidP="00284236">
      <w:pPr>
        <w:autoSpaceDE w:val="0"/>
        <w:autoSpaceDN w:val="0"/>
        <w:adjustRightInd w:val="0"/>
        <w:spacing w:after="0" w:line="240" w:lineRule="auto"/>
        <w:rPr>
          <w:rFonts w:ascii="Times New Roman" w:hAnsi="Times New Roman" w:cs="Times New Roman"/>
          <w:sz w:val="24"/>
          <w:szCs w:val="24"/>
        </w:rPr>
      </w:pPr>
    </w:p>
    <w:p w:rsidR="00284236" w:rsidRDefault="00284236" w:rsidP="002842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E215A6">
        <w:rPr>
          <w:rFonts w:ascii="Times New Roman" w:hAnsi="Times New Roman" w:cs="Times New Roman"/>
          <w:sz w:val="24"/>
          <w:szCs w:val="24"/>
        </w:rPr>
        <w:t xml:space="preserve">The state of Louisiana recognizes the need to develop, implement, and enforce a comprehensive integrated coastal protection plan.  As a component of the plan, the state of Louisiana recognizes the necessity of establishing a sustainable integrated coastal ecosystem.  The task of developing a comprehensive integrated coastal protection plan and restoring and developing a sustainable coastline will require implementation of </w:t>
      </w:r>
      <w:proofErr w:type="gramStart"/>
      <w:r w:rsidRPr="00E215A6">
        <w:rPr>
          <w:rFonts w:ascii="Times New Roman" w:hAnsi="Times New Roman" w:cs="Times New Roman"/>
          <w:sz w:val="24"/>
          <w:szCs w:val="24"/>
        </w:rPr>
        <w:t>an</w:t>
      </w:r>
      <w:proofErr w:type="gramEnd"/>
      <w:r w:rsidRPr="00E215A6">
        <w:rPr>
          <w:rFonts w:ascii="Times New Roman" w:hAnsi="Times New Roman" w:cs="Times New Roman"/>
          <w:sz w:val="24"/>
          <w:szCs w:val="24"/>
        </w:rPr>
        <w:t xml:space="preserve"> holistic, comprehensive engineering plan which encompasses the entirety of southern Louisiana.  It will require the cooperation and participation of numerous state, federal, and local agencies.  In addition, the task of plan development and restoring and conserving this ecosystem will require the participation and support of the numerous and diverse interests that live, work, and recreate in those wetlands and others who depend upon our coast's continued health and existence.  In order to provide a venue for input from the broad range of persons and groups who must participate in and assist the efforts to protect, preserve, restore, and enhance the coast of Louisiana, it is hereby declared to be in the public interest that the Governor's Advisory Commission on Coastal Protection, Restoration and Conservation be created in the office of the governor.</w:t>
      </w:r>
    </w:p>
    <w:p w:rsidR="00FB282B" w:rsidRDefault="00F41360"/>
    <w:sectPr w:rsidR="00FB282B" w:rsidSect="008C1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236"/>
    <w:rsid w:val="000B2B9D"/>
    <w:rsid w:val="000C0051"/>
    <w:rsid w:val="00284236"/>
    <w:rsid w:val="002F13BA"/>
    <w:rsid w:val="00614D2E"/>
    <w:rsid w:val="006370B7"/>
    <w:rsid w:val="006438C9"/>
    <w:rsid w:val="008C1D77"/>
    <w:rsid w:val="00AA1C02"/>
    <w:rsid w:val="00F41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36"/>
  </w:style>
  <w:style w:type="paragraph" w:styleId="Heading3">
    <w:name w:val="heading 3"/>
    <w:basedOn w:val="Normal"/>
    <w:link w:val="Heading3Char"/>
    <w:uiPriority w:val="9"/>
    <w:qFormat/>
    <w:rsid w:val="002842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423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842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s.state.la.us/lss/lss.asp?doc=672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4</DocSecurity>
  <Lines>10</Lines>
  <Paragraphs>3</Paragraphs>
  <ScaleCrop>false</ScaleCrop>
  <Company>GOCA</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harperr</dc:creator>
  <cp:keywords/>
  <dc:description/>
  <cp:lastModifiedBy>harperr</cp:lastModifiedBy>
  <cp:revision>2</cp:revision>
  <dcterms:created xsi:type="dcterms:W3CDTF">2011-02-15T19:28:00Z</dcterms:created>
  <dcterms:modified xsi:type="dcterms:W3CDTF">2011-02-15T19:28:00Z</dcterms:modified>
</cp:coreProperties>
</file>